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57" w:rsidRDefault="006E5957" w:rsidP="006E5957">
      <w:pPr>
        <w:pStyle w:val="a3"/>
        <w:shd w:val="clear" w:color="auto" w:fill="B4CDF3"/>
        <w:spacing w:before="134" w:beforeAutospacing="0" w:after="134" w:afterAutospacing="0"/>
        <w:jc w:val="center"/>
        <w:rPr>
          <w:rStyle w:val="a4"/>
          <w:rFonts w:ascii="Arial" w:hAnsi="Arial" w:cs="Arial"/>
          <w:color w:val="FF0000"/>
          <w:sz w:val="30"/>
          <w:szCs w:val="30"/>
        </w:rPr>
      </w:pPr>
      <w:r>
        <w:rPr>
          <w:rFonts w:ascii="Arial" w:hAnsi="Arial" w:cs="Arial"/>
          <w:b/>
          <w:bCs/>
          <w:noProof/>
          <w:color w:val="FF0000"/>
          <w:sz w:val="30"/>
          <w:szCs w:val="30"/>
        </w:rPr>
        <w:drawing>
          <wp:inline distT="0" distB="0" distL="0" distR="0">
            <wp:extent cx="5934075" cy="4448175"/>
            <wp:effectExtent l="0" t="0" r="9525" b="9525"/>
            <wp:docPr id="1" name="Рисунок 1" descr="D:\Users\user\Desktop\Год Экологии\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Год Экологии\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4448175"/>
                    </a:xfrm>
                    <a:prstGeom prst="rect">
                      <a:avLst/>
                    </a:prstGeom>
                    <a:noFill/>
                    <a:ln>
                      <a:noFill/>
                    </a:ln>
                  </pic:spPr>
                </pic:pic>
              </a:graphicData>
            </a:graphic>
          </wp:inline>
        </w:drawing>
      </w:r>
      <w:bookmarkStart w:id="0" w:name="_GoBack"/>
      <w:bookmarkEnd w:id="0"/>
    </w:p>
    <w:p w:rsidR="006E5957" w:rsidRDefault="006E5957" w:rsidP="006E5957">
      <w:pPr>
        <w:pStyle w:val="a3"/>
        <w:shd w:val="clear" w:color="auto" w:fill="B4CDF3"/>
        <w:spacing w:before="134" w:beforeAutospacing="0" w:after="134" w:afterAutospacing="0"/>
        <w:jc w:val="center"/>
        <w:rPr>
          <w:rStyle w:val="a4"/>
          <w:rFonts w:ascii="Arial" w:hAnsi="Arial" w:cs="Arial"/>
          <w:color w:val="FF0000"/>
          <w:sz w:val="30"/>
          <w:szCs w:val="30"/>
        </w:rPr>
      </w:pPr>
    </w:p>
    <w:p w:rsidR="006E5957" w:rsidRDefault="006E5957" w:rsidP="006E5957">
      <w:pPr>
        <w:pStyle w:val="a3"/>
        <w:shd w:val="clear" w:color="auto" w:fill="B4CDF3"/>
        <w:spacing w:before="134" w:beforeAutospacing="0" w:after="134" w:afterAutospacing="0"/>
        <w:jc w:val="center"/>
        <w:rPr>
          <w:rFonts w:ascii="Arial" w:hAnsi="Arial" w:cs="Arial"/>
          <w:color w:val="0A0A0A"/>
          <w:sz w:val="21"/>
          <w:szCs w:val="21"/>
        </w:rPr>
      </w:pPr>
      <w:r>
        <w:rPr>
          <w:rStyle w:val="a4"/>
          <w:rFonts w:ascii="Arial" w:hAnsi="Arial" w:cs="Arial"/>
          <w:color w:val="FF0000"/>
          <w:sz w:val="30"/>
          <w:szCs w:val="30"/>
        </w:rPr>
        <w:t>Экологические игры для дошкольников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«Я знаю…»</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Fonts w:ascii="Arial" w:hAnsi="Arial" w:cs="Arial"/>
          <w:color w:val="FF0000"/>
          <w:sz w:val="21"/>
          <w:szCs w:val="21"/>
        </w:rPr>
        <w:t>:</w:t>
      </w:r>
      <w:r>
        <w:rPr>
          <w:rStyle w:val="apple-converted-space"/>
          <w:rFonts w:ascii="Arial" w:hAnsi="Arial" w:cs="Arial"/>
          <w:color w:val="0A0A0A"/>
          <w:sz w:val="21"/>
          <w:szCs w:val="21"/>
        </w:rPr>
        <w:t> </w:t>
      </w:r>
      <w:r>
        <w:rPr>
          <w:rFonts w:ascii="Arial" w:hAnsi="Arial" w:cs="Arial"/>
          <w:color w:val="0A0A0A"/>
          <w:sz w:val="21"/>
          <w:szCs w:val="21"/>
        </w:rPr>
        <w:t>Формировать умение называть несколько предметов объекта одного вида. Развивать умение объединять предметы по общему признаку.</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Дети становятся в круг, в центре – ведущий с мячом. </w:t>
      </w:r>
      <w:proofErr w:type="gramStart"/>
      <w:r>
        <w:rPr>
          <w:rFonts w:ascii="Arial" w:hAnsi="Arial" w:cs="Arial"/>
          <w:color w:val="0A0A0A"/>
          <w:sz w:val="21"/>
          <w:szCs w:val="21"/>
        </w:rPr>
        <w:t>Ведущий бросает мяч и называет класс объектов природы (птицы, деревья, цветы, животные, растения, насекомые, рыбы).</w:t>
      </w:r>
      <w:proofErr w:type="gramEnd"/>
      <w:r>
        <w:rPr>
          <w:rFonts w:ascii="Arial" w:hAnsi="Arial" w:cs="Arial"/>
          <w:color w:val="0A0A0A"/>
          <w:sz w:val="21"/>
          <w:szCs w:val="21"/>
        </w:rPr>
        <w:t xml:space="preserve"> Ребёнок, поймавший мяч, говорит: </w:t>
      </w:r>
      <w:proofErr w:type="gramStart"/>
      <w:r>
        <w:rPr>
          <w:rFonts w:ascii="Arial" w:hAnsi="Arial" w:cs="Arial"/>
          <w:color w:val="0A0A0A"/>
          <w:sz w:val="21"/>
          <w:szCs w:val="21"/>
        </w:rPr>
        <w:t>«Я знаю 5 названий цветов» и перечисляет (например, ромашка, василёк, одуванчик, клевер, кашка) и возвращает мяч ведущему.</w:t>
      </w:r>
      <w:proofErr w:type="gramEnd"/>
      <w:r>
        <w:rPr>
          <w:rFonts w:ascii="Arial" w:hAnsi="Arial" w:cs="Arial"/>
          <w:color w:val="0A0A0A"/>
          <w:sz w:val="21"/>
          <w:szCs w:val="21"/>
        </w:rPr>
        <w:t xml:space="preserve"> Второму ребёнку ведущий бросает мяч и говорит: «Птицы» и так далее.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«Птицы, рыбы, звери»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color w:val="0A0A0A"/>
          <w:sz w:val="21"/>
          <w:szCs w:val="21"/>
        </w:rPr>
        <w:t> </w:t>
      </w:r>
      <w:r>
        <w:rPr>
          <w:rFonts w:ascii="Arial" w:hAnsi="Arial" w:cs="Arial"/>
          <w:color w:val="0A0A0A"/>
          <w:sz w:val="21"/>
          <w:szCs w:val="21"/>
        </w:rPr>
        <w:t>Упражнять детей в умении называть предмет определённой группы предметов.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«Угадай, что в руке»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lastRenderedPageBreak/>
        <w:t>Цель:</w:t>
      </w:r>
      <w:r>
        <w:rPr>
          <w:rStyle w:val="apple-converted-space"/>
          <w:rFonts w:ascii="Arial" w:hAnsi="Arial" w:cs="Arial"/>
          <w:i/>
          <w:iCs/>
          <w:color w:val="FF0000"/>
          <w:sz w:val="21"/>
          <w:szCs w:val="21"/>
        </w:rPr>
        <w:t> </w:t>
      </w:r>
      <w:r>
        <w:rPr>
          <w:rFonts w:ascii="Arial" w:hAnsi="Arial" w:cs="Arial"/>
          <w:color w:val="0A0A0A"/>
          <w:sz w:val="21"/>
          <w:szCs w:val="21"/>
        </w:rPr>
        <w:t>Различать на ощупь овощи, фрукты и ягоды.</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«Угадай, какая птица поёт?»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 xml:space="preserve">Умение определять по звуковой записи голоса птиц. Определять, какая птица поёт и как поёт (тонко, звучно, мелодично, </w:t>
      </w:r>
      <w:proofErr w:type="gramStart"/>
      <w:r>
        <w:rPr>
          <w:rFonts w:ascii="Arial" w:hAnsi="Arial" w:cs="Arial"/>
          <w:color w:val="0A0A0A"/>
          <w:sz w:val="21"/>
          <w:szCs w:val="21"/>
        </w:rPr>
        <w:t>крикливо</w:t>
      </w:r>
      <w:proofErr w:type="gramEnd"/>
      <w:r>
        <w:rPr>
          <w:rFonts w:ascii="Arial" w:hAnsi="Arial" w:cs="Arial"/>
          <w:color w:val="0A0A0A"/>
          <w:sz w:val="21"/>
          <w:szCs w:val="21"/>
        </w:rPr>
        <w:t>, тихо, протяжно и так далее). Воспитывать интерес и заботливое отношение к птицам.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Педагог предлагает послушать запись голосов птиц. Надо определить, какая птица поёт. Как можно определить по голосу какая птица поёт и как. Предложить детям поупражняться в произнесении звуков песенок птиц. В игре используется диск с записью голосов птиц.</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«Сад — огород»</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Закреплять знания детей о том, что растёт в саду или в огороде. Развивать у детей память, внимание.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Воспитатель приносит корзину с овощами и фруктами.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Дети, я нечаянно перепутала овощи и фрукты. Помогите мне, пожалуйста. В процессе игры дети обобщают предметы одним словом, определяют место произрастания овощей и фруктов.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«Что это такое?»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 xml:space="preserve">Упражнять детей в умении отгадывать предметы </w:t>
      </w:r>
      <w:proofErr w:type="gramStart"/>
      <w:r>
        <w:rPr>
          <w:rFonts w:ascii="Arial" w:hAnsi="Arial" w:cs="Arial"/>
          <w:color w:val="0A0A0A"/>
          <w:sz w:val="21"/>
          <w:szCs w:val="21"/>
        </w:rPr>
        <w:t>живой</w:t>
      </w:r>
      <w:proofErr w:type="gramEnd"/>
      <w:r>
        <w:rPr>
          <w:rFonts w:ascii="Arial" w:hAnsi="Arial" w:cs="Arial"/>
          <w:color w:val="0A0A0A"/>
          <w:sz w:val="21"/>
          <w:szCs w:val="21"/>
        </w:rPr>
        <w:t xml:space="preserve"> или </w:t>
      </w:r>
      <w:proofErr w:type="spellStart"/>
      <w:r>
        <w:rPr>
          <w:rFonts w:ascii="Arial" w:hAnsi="Arial" w:cs="Arial"/>
          <w:color w:val="0A0A0A"/>
          <w:sz w:val="21"/>
          <w:szCs w:val="21"/>
        </w:rPr>
        <w:t>неживойприроды</w:t>
      </w:r>
      <w:proofErr w:type="spellEnd"/>
      <w:r>
        <w:rPr>
          <w:rFonts w:ascii="Arial" w:hAnsi="Arial" w:cs="Arial"/>
          <w:color w:val="0A0A0A"/>
          <w:sz w:val="21"/>
          <w:szCs w:val="21"/>
        </w:rPr>
        <w:t>. Рассказывать признаки предметов.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Воспитатель или ведущий загадывает живой или неживой природы и начинает перечислять его признаки, а дети должны отгадать заданный предмет.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«Летает, плавает, бегает»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Изображать способ передвижения объекта.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Ведущий называет или показывает детям объект живой природы и предлагает детям изобразить способ передвижения этого объекта. Например, при слове «медведь» дети начинают подражать ходьбе как медведь; «сорока» дети начинают махать руками и так далее.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jc w:val="center"/>
        <w:rPr>
          <w:rFonts w:ascii="Arial" w:hAnsi="Arial" w:cs="Arial"/>
          <w:color w:val="0A0A0A"/>
          <w:sz w:val="21"/>
          <w:szCs w:val="21"/>
        </w:rPr>
      </w:pPr>
      <w:r>
        <w:rPr>
          <w:rStyle w:val="a4"/>
          <w:rFonts w:ascii="Arial" w:hAnsi="Arial" w:cs="Arial"/>
          <w:color w:val="FF0000"/>
          <w:sz w:val="21"/>
          <w:szCs w:val="21"/>
        </w:rPr>
        <w:t>«Перелёт птиц»</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color w:val="FF0000"/>
          <w:sz w:val="21"/>
          <w:szCs w:val="21"/>
        </w:rPr>
        <w:t> </w:t>
      </w:r>
      <w:r>
        <w:rPr>
          <w:rFonts w:ascii="Arial" w:hAnsi="Arial" w:cs="Arial"/>
          <w:color w:val="0A0A0A"/>
          <w:sz w:val="21"/>
          <w:szCs w:val="21"/>
        </w:rPr>
        <w:t>Узнавать и называть зимующих и перелётных птиц. Закреплять понятие «зимующие», «перелётные».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На столе разложены предметные картинки птиц. Каждый участник игры берёт картинку и «превращается» в определённую птицу. Ребёнок говорит: </w:t>
      </w:r>
      <w:proofErr w:type="gramStart"/>
      <w:r>
        <w:rPr>
          <w:rFonts w:ascii="Arial" w:hAnsi="Arial" w:cs="Arial"/>
          <w:color w:val="0A0A0A"/>
          <w:sz w:val="21"/>
          <w:szCs w:val="21"/>
        </w:rPr>
        <w:t xml:space="preserve">«Я – ворона!», «Я – воробей!», «Я – </w:t>
      </w:r>
      <w:r>
        <w:rPr>
          <w:rFonts w:ascii="Arial" w:hAnsi="Arial" w:cs="Arial"/>
          <w:color w:val="0A0A0A"/>
          <w:sz w:val="21"/>
          <w:szCs w:val="21"/>
        </w:rPr>
        <w:lastRenderedPageBreak/>
        <w:t>журавль!», «Я – кукушка!» и так далее.</w:t>
      </w:r>
      <w:proofErr w:type="gramEnd"/>
      <w:r>
        <w:rPr>
          <w:rFonts w:ascii="Arial" w:hAnsi="Arial" w:cs="Arial"/>
          <w:color w:val="0A0A0A"/>
          <w:sz w:val="21"/>
          <w:szCs w:val="21"/>
        </w:rPr>
        <w:t xml:space="preserve"> По сигналу ведущего: «Раз, два, три на своё место лети!», дети, у которых картинки с изображением зимующих птиц бегут к условному изображению (зимний пейзаж), другие дети, у которых картинки с изображением перелётных птиц, бегут к другому условному знаку (весенний пейзаж). Играть можно несколько раз, дети должны брать разные картинки.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«Похожи — не похожи»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FF0000"/>
          <w:sz w:val="21"/>
          <w:szCs w:val="21"/>
        </w:rPr>
        <w:t> </w:t>
      </w:r>
      <w:r>
        <w:rPr>
          <w:rFonts w:ascii="Arial" w:hAnsi="Arial" w:cs="Arial"/>
          <w:color w:val="0A0A0A"/>
          <w:sz w:val="21"/>
          <w:szCs w:val="21"/>
        </w:rPr>
        <w:t>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 игре используется игровой экран с тремя «окнами – прорезями», в которые вставляются ленты с условными обозначениями свойств; ленты – полоски с обозначениями свой</w:t>
      </w:r>
      <w:proofErr w:type="gramStart"/>
      <w:r>
        <w:rPr>
          <w:rFonts w:ascii="Arial" w:hAnsi="Arial" w:cs="Arial"/>
          <w:color w:val="0A0A0A"/>
          <w:sz w:val="21"/>
          <w:szCs w:val="21"/>
        </w:rPr>
        <w:t>ств пр</w:t>
      </w:r>
      <w:proofErr w:type="gramEnd"/>
      <w:r>
        <w:rPr>
          <w:rFonts w:ascii="Arial" w:hAnsi="Arial" w:cs="Arial"/>
          <w:color w:val="0A0A0A"/>
          <w:sz w:val="21"/>
          <w:szCs w:val="21"/>
        </w:rPr>
        <w:t>едметов. В первое и третье «окно» вставляются полоски с изображением предметов, во второе – полоска с обозначением свойств.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Варианты могут быть разные: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0A0A0A"/>
          <w:sz w:val="21"/>
          <w:szCs w:val="21"/>
        </w:rPr>
        <w:t>1 вариант</w:t>
      </w:r>
      <w:r>
        <w:rPr>
          <w:rFonts w:ascii="Arial" w:hAnsi="Arial" w:cs="Arial"/>
          <w:color w:val="0A0A0A"/>
          <w:sz w:val="21"/>
          <w:szCs w:val="21"/>
        </w:rPr>
        <w:t>: Ребёнку предлагается установить «экран» так, чтобы в первом и третьем окне разместились предметы, обладающие свойством, указанным во втором «окне».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На начальном этапе освоения игры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0A0A0A"/>
          <w:sz w:val="21"/>
          <w:szCs w:val="21"/>
        </w:rPr>
        <w:t>2 вариант:</w:t>
      </w:r>
      <w:r>
        <w:rPr>
          <w:rStyle w:val="apple-converted-space"/>
          <w:rFonts w:ascii="Arial" w:hAnsi="Arial" w:cs="Arial"/>
          <w:color w:val="0A0A0A"/>
          <w:sz w:val="21"/>
          <w:szCs w:val="21"/>
        </w:rPr>
        <w:t> </w:t>
      </w:r>
      <w:r>
        <w:rPr>
          <w:rFonts w:ascii="Arial" w:hAnsi="Arial" w:cs="Arial"/>
          <w:color w:val="0A0A0A"/>
          <w:sz w:val="21"/>
          <w:szCs w:val="21"/>
        </w:rPr>
        <w:t>Один ребёнок устанавливает первое «окно», второй – выбирает и устанавливает свойство, которым данные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0A0A0A"/>
          <w:sz w:val="21"/>
          <w:szCs w:val="21"/>
        </w:rPr>
        <w:t>3 вариант:</w:t>
      </w:r>
      <w:r>
        <w:rPr>
          <w:rStyle w:val="apple-converted-space"/>
          <w:rFonts w:ascii="Arial" w:hAnsi="Arial" w:cs="Arial"/>
          <w:color w:val="0A0A0A"/>
          <w:sz w:val="21"/>
          <w:szCs w:val="21"/>
        </w:rPr>
        <w:t> </w:t>
      </w:r>
      <w:r>
        <w:rPr>
          <w:rFonts w:ascii="Arial" w:hAnsi="Arial" w:cs="Arial"/>
          <w:color w:val="0A0A0A"/>
          <w:sz w:val="21"/>
          <w:szCs w:val="21"/>
        </w:rPr>
        <w:t>Используется на заключительных этапах освоения. Играть можно с большой группой детей. Ребёнок загадывает «загадку» — выстраивает в первом и в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получают право открыть второе «окно» или загадать новую «загадку».</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«Кто где живёт?»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FF0000"/>
          <w:sz w:val="21"/>
          <w:szCs w:val="21"/>
        </w:rPr>
        <w:t> </w:t>
      </w:r>
      <w:r>
        <w:rPr>
          <w:rFonts w:ascii="Arial" w:hAnsi="Arial" w:cs="Arial"/>
          <w:color w:val="0A0A0A"/>
          <w:sz w:val="21"/>
          <w:szCs w:val="21"/>
        </w:rPr>
        <w:t>Определять место среды обитания животного, правильно определять место «дома» объекта.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У воспитателя картинки с изображениями животных, а у детей – с изображениями мест обитания различных животных (нора, дупло, берлога, река, гнездо и так далее).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«Времена года»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color w:val="FF0000"/>
          <w:sz w:val="21"/>
          <w:szCs w:val="21"/>
        </w:rPr>
        <w:t> </w:t>
      </w:r>
      <w:r>
        <w:rPr>
          <w:rFonts w:ascii="Arial" w:hAnsi="Arial" w:cs="Arial"/>
          <w:color w:val="0A0A0A"/>
          <w:sz w:val="21"/>
          <w:szCs w:val="21"/>
        </w:rPr>
        <w:t>Формировать у детей понятия о временах года и о зависимости жизни живой природы от сезонных изменений, происходящих в неживой природе.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Воспитатель рассказывает детям о том, что времена года постоянно сменяются. Дети называют последовательно времена года и характерные признаки.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Воспитатель показывает картинки с изображением времени года и картинки объектов, у которых происходят различные изменения, например, заяц белый – зима; распустившийся подснежник – весна, созрела земляника – лето и так далее. Дети должны объяснять содержание картинки.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lastRenderedPageBreak/>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«Вопрос – ответ»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Развивать умения отвечать на поставленные вопросы. Проявлять находчивость, сообразительность.</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Педагог задаёт вопросы, а дети отвечают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0A0A0A"/>
          <w:sz w:val="21"/>
          <w:szCs w:val="21"/>
        </w:rPr>
        <w:t>Вопросы:</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1. Почему человек назад оглядывается? (потому что у него на затылке глаз нет).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2. От чего кошка бегает? (не умеет летать).</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3. Каким гребнем голову не причешешь? (петушиным).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4. Сколько яиц можно съесть натощак? (одно: после первого уже не будет натощак).</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5. От чего гусь плавает? (от берега).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6. Чем до неба докинешь? (взглядом).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7. </w:t>
      </w:r>
      <w:proofErr w:type="gramStart"/>
      <w:r>
        <w:rPr>
          <w:rFonts w:ascii="Arial" w:hAnsi="Arial" w:cs="Arial"/>
          <w:color w:val="0A0A0A"/>
          <w:sz w:val="21"/>
          <w:szCs w:val="21"/>
        </w:rPr>
        <w:t>По чему</w:t>
      </w:r>
      <w:proofErr w:type="gramEnd"/>
      <w:r>
        <w:rPr>
          <w:rFonts w:ascii="Arial" w:hAnsi="Arial" w:cs="Arial"/>
          <w:color w:val="0A0A0A"/>
          <w:sz w:val="21"/>
          <w:szCs w:val="21"/>
        </w:rPr>
        <w:t xml:space="preserve"> собака бегает? (по земле).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8. Что можно увидеть с закрытыми глазами? (сон).</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9. Без чего хлеб не испечёшь? (без корки).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10. </w:t>
      </w:r>
      <w:proofErr w:type="gramStart"/>
      <w:r>
        <w:rPr>
          <w:rFonts w:ascii="Arial" w:hAnsi="Arial" w:cs="Arial"/>
          <w:color w:val="0A0A0A"/>
          <w:sz w:val="21"/>
          <w:szCs w:val="21"/>
        </w:rPr>
        <w:t>За чем</w:t>
      </w:r>
      <w:proofErr w:type="gramEnd"/>
      <w:r>
        <w:rPr>
          <w:rFonts w:ascii="Arial" w:hAnsi="Arial" w:cs="Arial"/>
          <w:color w:val="0A0A0A"/>
          <w:sz w:val="21"/>
          <w:szCs w:val="21"/>
        </w:rPr>
        <w:t xml:space="preserve"> во рту язык? (за зубами)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11. У кого есть шапка без головы, нога без сапога? (у гриба).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«Узнай по объявлениям»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color w:val="FF0000"/>
          <w:sz w:val="21"/>
          <w:szCs w:val="21"/>
        </w:rPr>
        <w:t> </w:t>
      </w:r>
      <w:r>
        <w:rPr>
          <w:rFonts w:ascii="Arial" w:hAnsi="Arial" w:cs="Arial"/>
          <w:color w:val="0A0A0A"/>
          <w:sz w:val="21"/>
          <w:szCs w:val="21"/>
        </w:rPr>
        <w:t>Продолжать знакомить с особенностями животных и птиц (внешний вид, поведение, среда обитания). Развивать логическое мышление.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Педагог предлагает детям поиграть. Объясняет правила в игре, надо внимательно послушать объявление и отгадать о ком идёт речь (животное или птица) говорится в объявлении. Тот, кто угадал, получает фишку и в конце игры подводится итог.</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1.Приходите ко мне в гости! Адреса не имею. Свой домик ношу всегда на себе.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2. Друзья! Кому нужны иглы, обращаться ко мне.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3. Надоело ползать! Хочу взлететь. Кто одолжит крылья?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4. Помогу всем, у кого сломался будильник?</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5. Прошу разбудить меня весной. Приходите лучше с мёдом.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6. Хочу свить гнездо. Одолжите, подарите пух и перья.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7. Что-то очень скучно стало одному выть на луну. Кто составит мне компанию?</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8. Тому, кто найдёт мой хвост! Оставьте его себе на память. Я успешно ращу новый!</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9. Уже 150 лет жду друга! Характер положительный. Недостаток только один — медлительность.</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10. Всем, всем, всем! У кого возникла надобность в рогах. Раз в год обращайтесь ко мне.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11. Учу всем наукам! Из птенцов за короткое время делаю птиц. Прошу учесть, что занятия провожу ночью.</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lastRenderedPageBreak/>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«Где что зреет?»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FF0000"/>
          <w:sz w:val="21"/>
          <w:szCs w:val="21"/>
        </w:rPr>
        <w:t> </w:t>
      </w:r>
      <w:r>
        <w:rPr>
          <w:rFonts w:ascii="Arial" w:hAnsi="Arial" w:cs="Arial"/>
          <w:color w:val="0A0A0A"/>
          <w:sz w:val="21"/>
          <w:szCs w:val="21"/>
        </w:rPr>
        <w:t>Упражнять в умении использовать знания о растениях, сравнивать плод дерева с его листьями.</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На </w:t>
      </w:r>
      <w:proofErr w:type="spellStart"/>
      <w:r>
        <w:rPr>
          <w:rFonts w:ascii="Arial" w:hAnsi="Arial" w:cs="Arial"/>
          <w:color w:val="0A0A0A"/>
          <w:sz w:val="21"/>
          <w:szCs w:val="21"/>
        </w:rPr>
        <w:t>фланелеграф</w:t>
      </w:r>
      <w:proofErr w:type="spellEnd"/>
      <w:r>
        <w:rPr>
          <w:rFonts w:ascii="Arial" w:hAnsi="Arial" w:cs="Arial"/>
          <w:color w:val="0A0A0A"/>
          <w:sz w:val="21"/>
          <w:szCs w:val="21"/>
        </w:rPr>
        <w:t xml:space="preserve">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«Почтальон принёс письмо»</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Развивать умение описывать предметы и узнавать их по описанию.</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им принёс почтальон. Остальные дети отгадывают.</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«Птичка»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FF0000"/>
          <w:sz w:val="21"/>
          <w:szCs w:val="21"/>
        </w:rPr>
        <w:t> </w:t>
      </w:r>
      <w:r>
        <w:rPr>
          <w:rFonts w:ascii="Arial" w:hAnsi="Arial" w:cs="Arial"/>
          <w:color w:val="0A0A0A"/>
          <w:sz w:val="21"/>
          <w:szCs w:val="21"/>
        </w:rPr>
        <w:t>Различать деревья по листьям. Воспитывать правильно вести себя в игре: не подсказывать друг другу, не перебивать сверстников.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Перед началом игры дети вспоминают различные деревья, сравнивают их по форме и величине листьев.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Дети должны перед игрой подобрать для себя фант – любую мелкую вещь, игрушку. Игроки усаживаются и выбирают собирателя фантов. Он садится в середину круга и остальным игрокам даёт названия деревьев (дуб, клён, липа и так далее) и дети берут и одевают веночек из листьев. Каждый должен запомнить своё название. Собиратель фантов говорит: «Прилетела птичка и села на дуб». Дуб должен ответить: «На дубу не была, улетела на ёлку». Ёлка называет другое дерево и так далее. Кто прозевает – отдаёт фант. В конце игры фанты выкупаются.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«Снежный ком»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FF0000"/>
          <w:sz w:val="21"/>
          <w:szCs w:val="21"/>
        </w:rPr>
        <w:t> </w:t>
      </w:r>
      <w:r>
        <w:rPr>
          <w:rFonts w:ascii="Arial" w:hAnsi="Arial" w:cs="Arial"/>
          <w:color w:val="0A0A0A"/>
          <w:sz w:val="21"/>
          <w:szCs w:val="21"/>
        </w:rPr>
        <w:t>Расширять знания детей о перелётных птицах. Развивать внимание и наблюдательность.</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Ведущий показывает картинку, на которой изображена перелётная птица.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w:t>
      </w:r>
      <w:proofErr w:type="spellStart"/>
      <w:r>
        <w:rPr>
          <w:rFonts w:ascii="Arial" w:hAnsi="Arial" w:cs="Arial"/>
          <w:color w:val="0A0A0A"/>
          <w:sz w:val="21"/>
          <w:szCs w:val="21"/>
        </w:rPr>
        <w:t>грачевник</w:t>
      </w:r>
      <w:proofErr w:type="spellEnd"/>
      <w:r>
        <w:rPr>
          <w:rFonts w:ascii="Arial" w:hAnsi="Arial" w:cs="Arial"/>
          <w:color w:val="0A0A0A"/>
          <w:sz w:val="21"/>
          <w:szCs w:val="21"/>
        </w:rPr>
        <w:t>» и так далее.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«Кого чем угостим?»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lastRenderedPageBreak/>
        <w:t>Цель:</w:t>
      </w:r>
      <w:r>
        <w:rPr>
          <w:rStyle w:val="apple-converted-space"/>
          <w:rFonts w:ascii="Arial" w:hAnsi="Arial" w:cs="Arial"/>
          <w:i/>
          <w:iCs/>
          <w:color w:val="0A0A0A"/>
          <w:sz w:val="21"/>
          <w:szCs w:val="21"/>
        </w:rPr>
        <w:t> </w:t>
      </w:r>
      <w:r>
        <w:rPr>
          <w:rFonts w:ascii="Arial" w:hAnsi="Arial" w:cs="Arial"/>
          <w:color w:val="0A0A0A"/>
          <w:sz w:val="21"/>
          <w:szCs w:val="21"/>
        </w:rPr>
        <w:t>Знать, чем питаются животные и птицы.</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Ведущий перебрасывает мяч детям и называет объект (животное, птица), а дети отвечают и возвращают мяч ведущему. </w:t>
      </w:r>
      <w:proofErr w:type="gramStart"/>
      <w:r>
        <w:rPr>
          <w:rFonts w:ascii="Arial" w:hAnsi="Arial" w:cs="Arial"/>
          <w:color w:val="0A0A0A"/>
          <w:sz w:val="21"/>
          <w:szCs w:val="21"/>
        </w:rPr>
        <w:t>Например, воробей – крошки и семечки; синица — сало; корова – сено; кролик – морковка; кошка – мышка, молоко; белка – шишка, ягоды и так далее.</w:t>
      </w:r>
      <w:proofErr w:type="gramEnd"/>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Игра «Хорошо – плохо»</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Совершенствовать знания детей о явлениях живой и неживой природы, животных и растениях.</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Воспитатель или педагог предлагает детям разные ситуации, а дети делают умозаключения, например: </w:t>
      </w:r>
      <w:proofErr w:type="gramStart"/>
      <w:r>
        <w:rPr>
          <w:rFonts w:ascii="Arial" w:hAnsi="Arial" w:cs="Arial"/>
          <w:color w:val="0A0A0A"/>
          <w:sz w:val="21"/>
          <w:szCs w:val="21"/>
        </w:rPr>
        <w:t>«Ясный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w:t>
      </w:r>
      <w:proofErr w:type="gramEnd"/>
      <w:r>
        <w:rPr>
          <w:rFonts w:ascii="Arial" w:hAnsi="Arial" w:cs="Arial"/>
          <w:color w:val="0A0A0A"/>
          <w:sz w:val="21"/>
          <w:szCs w:val="21"/>
        </w:rPr>
        <w:t xml:space="preserve"> земле – это плохо или хорошо?» и так далее.</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«Кто за кем?»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FF0000"/>
          <w:sz w:val="21"/>
          <w:szCs w:val="21"/>
        </w:rPr>
        <w:t> </w:t>
      </w:r>
      <w:r>
        <w:rPr>
          <w:rFonts w:ascii="Arial" w:hAnsi="Arial" w:cs="Arial"/>
          <w:color w:val="0A0A0A"/>
          <w:sz w:val="21"/>
          <w:szCs w:val="21"/>
        </w:rPr>
        <w:t>Показать детям, что в природе всё связано между собой. Продолжать воспитывать у детей бережное отношение ко всем животным.</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Воспитатель предлагает вызванному ребёнку соединить ленточкой всех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«Каждому своё место»</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Формировать у детей умение пользоваться схематическими изображениями обобщающих понятий. Воспитывать самостоятельность, умение логически мыслить.</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Педагог раздаёт по одной карточке каждому ребёнку (одного типа). Затем раздаёт каждому ребёнку поочерёдно по одной картинке. Дети, получив картинку, должны поместить её под схематическим изображением понятия, к которому подходит изображение на этой картинке. Когда все картинки разобраны, дети проверяют правильность своих действий и действий своих сверстников.</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Дети должны самостоятельно проверить правильность выполнения задания и </w:t>
      </w:r>
      <w:proofErr w:type="gramStart"/>
      <w:r>
        <w:rPr>
          <w:rFonts w:ascii="Arial" w:hAnsi="Arial" w:cs="Arial"/>
          <w:color w:val="0A0A0A"/>
          <w:sz w:val="21"/>
          <w:szCs w:val="21"/>
        </w:rPr>
        <w:t>объяснить</w:t>
      </w:r>
      <w:proofErr w:type="gramEnd"/>
      <w:r>
        <w:rPr>
          <w:rFonts w:ascii="Arial" w:hAnsi="Arial" w:cs="Arial"/>
          <w:color w:val="0A0A0A"/>
          <w:sz w:val="21"/>
          <w:szCs w:val="21"/>
        </w:rPr>
        <w:t xml:space="preserve"> почему выполнили именно так.</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4"/>
          <w:rFonts w:ascii="Arial" w:hAnsi="Arial" w:cs="Arial"/>
          <w:color w:val="FF0000"/>
          <w:sz w:val="21"/>
          <w:szCs w:val="21"/>
        </w:rPr>
        <w:t>«Что будет, если …?»</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Цель:</w:t>
      </w:r>
      <w:r>
        <w:rPr>
          <w:rStyle w:val="apple-converted-space"/>
          <w:rFonts w:ascii="Arial" w:hAnsi="Arial" w:cs="Arial"/>
          <w:i/>
          <w:iCs/>
          <w:color w:val="0A0A0A"/>
          <w:sz w:val="21"/>
          <w:szCs w:val="21"/>
        </w:rPr>
        <w:t> </w:t>
      </w:r>
      <w:r>
        <w:rPr>
          <w:rFonts w:ascii="Arial" w:hAnsi="Arial" w:cs="Arial"/>
          <w:color w:val="0A0A0A"/>
          <w:sz w:val="21"/>
          <w:szCs w:val="21"/>
        </w:rPr>
        <w:t xml:space="preserve">Знать, что надо делать для того, чтобы беречь, сохранять и </w:t>
      </w:r>
      <w:proofErr w:type="spellStart"/>
      <w:r>
        <w:rPr>
          <w:rFonts w:ascii="Arial" w:hAnsi="Arial" w:cs="Arial"/>
          <w:color w:val="0A0A0A"/>
          <w:sz w:val="21"/>
          <w:szCs w:val="21"/>
        </w:rPr>
        <w:t>приумножатьприроду</w:t>
      </w:r>
      <w:proofErr w:type="spellEnd"/>
      <w:r>
        <w:rPr>
          <w:rFonts w:ascii="Arial" w:hAnsi="Arial" w:cs="Arial"/>
          <w:color w:val="0A0A0A"/>
          <w:sz w:val="21"/>
          <w:szCs w:val="21"/>
        </w:rPr>
        <w:t>. Развивать умения делать выводы и умозаключения.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Style w:val="a5"/>
          <w:rFonts w:ascii="Arial" w:hAnsi="Arial" w:cs="Arial"/>
          <w:color w:val="FF0000"/>
          <w:sz w:val="21"/>
          <w:szCs w:val="21"/>
        </w:rPr>
        <w:t>Игровые действия:</w:t>
      </w:r>
    </w:p>
    <w:p w:rsidR="006E5957" w:rsidRDefault="006E5957" w:rsidP="006E5957">
      <w:pPr>
        <w:pStyle w:val="a3"/>
        <w:shd w:val="clear" w:color="auto" w:fill="B4CDF3"/>
        <w:spacing w:before="134" w:beforeAutospacing="0" w:after="134" w:afterAutospacing="0"/>
        <w:rPr>
          <w:rFonts w:ascii="Arial" w:hAnsi="Arial" w:cs="Arial"/>
          <w:color w:val="0A0A0A"/>
          <w:sz w:val="21"/>
          <w:szCs w:val="21"/>
        </w:rPr>
      </w:pPr>
      <w:r>
        <w:rPr>
          <w:rFonts w:ascii="Arial" w:hAnsi="Arial" w:cs="Arial"/>
          <w:color w:val="0A0A0A"/>
          <w:sz w:val="21"/>
          <w:szCs w:val="21"/>
        </w:rPr>
        <w:t xml:space="preserve">Воспитатель задаёт ситуацию для обсуждения с детьми, из которой дети приходят к выводу, что необходимо </w:t>
      </w:r>
      <w:proofErr w:type="gramStart"/>
      <w:r>
        <w:rPr>
          <w:rFonts w:ascii="Arial" w:hAnsi="Arial" w:cs="Arial"/>
          <w:color w:val="0A0A0A"/>
          <w:sz w:val="21"/>
          <w:szCs w:val="21"/>
        </w:rPr>
        <w:t>соблюдать чувство меры</w:t>
      </w:r>
      <w:proofErr w:type="gramEnd"/>
      <w:r>
        <w:rPr>
          <w:rFonts w:ascii="Arial" w:hAnsi="Arial" w:cs="Arial"/>
          <w:color w:val="0A0A0A"/>
          <w:sz w:val="21"/>
          <w:szCs w:val="21"/>
        </w:rPr>
        <w:t xml:space="preserve"> и беречь природу. Например: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rsidR="009B14CC" w:rsidRDefault="009B14CC"/>
    <w:sectPr w:rsidR="009B1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57"/>
    <w:rsid w:val="006E5957"/>
    <w:rsid w:val="009B1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5957"/>
    <w:rPr>
      <w:b/>
      <w:bCs/>
    </w:rPr>
  </w:style>
  <w:style w:type="character" w:styleId="a5">
    <w:name w:val="Emphasis"/>
    <w:basedOn w:val="a0"/>
    <w:uiPriority w:val="20"/>
    <w:qFormat/>
    <w:rsid w:val="006E5957"/>
    <w:rPr>
      <w:i/>
      <w:iCs/>
    </w:rPr>
  </w:style>
  <w:style w:type="character" w:customStyle="1" w:styleId="apple-converted-space">
    <w:name w:val="apple-converted-space"/>
    <w:basedOn w:val="a0"/>
    <w:rsid w:val="006E5957"/>
  </w:style>
  <w:style w:type="paragraph" w:styleId="a6">
    <w:name w:val="Balloon Text"/>
    <w:basedOn w:val="a"/>
    <w:link w:val="a7"/>
    <w:uiPriority w:val="99"/>
    <w:semiHidden/>
    <w:unhideWhenUsed/>
    <w:rsid w:val="006E59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5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5957"/>
    <w:rPr>
      <w:b/>
      <w:bCs/>
    </w:rPr>
  </w:style>
  <w:style w:type="character" w:styleId="a5">
    <w:name w:val="Emphasis"/>
    <w:basedOn w:val="a0"/>
    <w:uiPriority w:val="20"/>
    <w:qFormat/>
    <w:rsid w:val="006E5957"/>
    <w:rPr>
      <w:i/>
      <w:iCs/>
    </w:rPr>
  </w:style>
  <w:style w:type="character" w:customStyle="1" w:styleId="apple-converted-space">
    <w:name w:val="apple-converted-space"/>
    <w:basedOn w:val="a0"/>
    <w:rsid w:val="006E5957"/>
  </w:style>
  <w:style w:type="paragraph" w:styleId="a6">
    <w:name w:val="Balloon Text"/>
    <w:basedOn w:val="a"/>
    <w:link w:val="a7"/>
    <w:uiPriority w:val="99"/>
    <w:semiHidden/>
    <w:unhideWhenUsed/>
    <w:rsid w:val="006E59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5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9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1994</Words>
  <Characters>11368</Characters>
  <Application>Microsoft Office Word</Application>
  <DocSecurity>0</DocSecurity>
  <Lines>94</Lines>
  <Paragraphs>26</Paragraphs>
  <ScaleCrop>false</ScaleCrop>
  <Company>SPecialiST RePack</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2017-03-02T05:10:00Z</dcterms:created>
  <dcterms:modified xsi:type="dcterms:W3CDTF">2017-03-02T05:18:00Z</dcterms:modified>
</cp:coreProperties>
</file>